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5F97B" w14:textId="3FB05393" w:rsidR="00974C3B" w:rsidRPr="0080719E" w:rsidRDefault="0080719E">
      <w:pPr>
        <w:rPr>
          <w:b/>
          <w:bCs/>
          <w:sz w:val="40"/>
          <w:szCs w:val="40"/>
        </w:rPr>
      </w:pPr>
      <w:r w:rsidRPr="0080719E">
        <w:rPr>
          <w:b/>
          <w:bCs/>
          <w:sz w:val="40"/>
          <w:szCs w:val="40"/>
        </w:rPr>
        <w:t>DEFAULT: Counter is placed on the swimmer's right as they face the turn end of the pool. Default count will be up (1, 3, 5, . . .) unless the swimmer requests down (29, 27, 25, . . .)</w:t>
      </w:r>
    </w:p>
    <w:p w14:paraId="3E8FB354" w14:textId="77777777" w:rsidR="0080719E" w:rsidRDefault="0080719E"/>
    <w:p w14:paraId="7A662D16" w14:textId="6E842BE7" w:rsidR="0080719E" w:rsidRDefault="0080719E">
      <w:pPr>
        <w:rPr>
          <w:sz w:val="28"/>
          <w:szCs w:val="28"/>
        </w:rPr>
      </w:pPr>
      <w:r w:rsidRPr="0080719E">
        <w:rPr>
          <w:sz w:val="28"/>
          <w:szCs w:val="28"/>
        </w:rPr>
        <w:t xml:space="preserve">Please let us know if you would like the counter placed on the left side facing the pool or count to be down. </w:t>
      </w:r>
    </w:p>
    <w:p w14:paraId="2705A60A" w14:textId="77777777" w:rsidR="0080719E" w:rsidRDefault="0080719E">
      <w:pPr>
        <w:rPr>
          <w:sz w:val="28"/>
          <w:szCs w:val="28"/>
        </w:rPr>
      </w:pPr>
    </w:p>
    <w:p w14:paraId="393B1920" w14:textId="2E42A46A" w:rsidR="0080719E" w:rsidRDefault="003C0A33" w:rsidP="0080719E">
      <w:pPr>
        <w:jc w:val="center"/>
        <w:rPr>
          <w:sz w:val="28"/>
          <w:szCs w:val="28"/>
        </w:rPr>
      </w:pPr>
      <w:r w:rsidRPr="009C4BAC">
        <w:rPr>
          <w:noProof/>
        </w:rPr>
        <w:drawing>
          <wp:inline distT="0" distB="0" distL="0" distR="0" wp14:anchorId="4DAA51D8" wp14:editId="1A12B56C">
            <wp:extent cx="1705970" cy="2245533"/>
            <wp:effectExtent l="0" t="0" r="0" b="2540"/>
            <wp:docPr id="1069360617" name="Picture 1" descr="A blue arrow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60617" name="Picture 1" descr="A blue arrow pointing up&#10;&#10;AI-generated content may be incorrect."/>
                    <pic:cNvPicPr/>
                  </pic:nvPicPr>
                  <pic:blipFill>
                    <a:blip r:embed="rId4"/>
                    <a:stretch>
                      <a:fillRect/>
                    </a:stretch>
                  </pic:blipFill>
                  <pic:spPr>
                    <a:xfrm>
                      <a:off x="0" y="0"/>
                      <a:ext cx="1747128" cy="2299708"/>
                    </a:xfrm>
                    <a:prstGeom prst="rect">
                      <a:avLst/>
                    </a:prstGeom>
                  </pic:spPr>
                </pic:pic>
              </a:graphicData>
            </a:graphic>
          </wp:inline>
        </w:drawing>
      </w:r>
    </w:p>
    <w:p w14:paraId="0BAF12A5" w14:textId="77777777" w:rsidR="003C0A33" w:rsidRDefault="003C0A33" w:rsidP="0080719E">
      <w:pPr>
        <w:jc w:val="center"/>
        <w:rPr>
          <w:sz w:val="28"/>
          <w:szCs w:val="28"/>
        </w:rPr>
      </w:pPr>
    </w:p>
    <w:p w14:paraId="6B532817" w14:textId="5714AAE8" w:rsidR="003C0A33" w:rsidRPr="003C0A33" w:rsidRDefault="003C0A33" w:rsidP="0080719E">
      <w:pPr>
        <w:jc w:val="center"/>
        <w:rPr>
          <w:color w:val="EE0000"/>
          <w:sz w:val="28"/>
          <w:szCs w:val="28"/>
        </w:rPr>
      </w:pPr>
      <w:r w:rsidRPr="003C0A33">
        <w:rPr>
          <w:color w:val="EE0000"/>
          <w:sz w:val="28"/>
          <w:szCs w:val="28"/>
        </w:rPr>
        <w:t>[This signage can be used by the administrative referee when collecting the swimmer’s preference for counter placement and count direction for distance events. It can be customized as needed depending upon the protocol used for the meet. Delete these instructions prior to use.]</w:t>
      </w:r>
    </w:p>
    <w:sectPr w:rsidR="003C0A33" w:rsidRPr="003C0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9E"/>
    <w:rsid w:val="00087642"/>
    <w:rsid w:val="001A002A"/>
    <w:rsid w:val="003C0A33"/>
    <w:rsid w:val="0080719E"/>
    <w:rsid w:val="00974C3B"/>
    <w:rsid w:val="00D1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B58F"/>
  <w15:chartTrackingRefBased/>
  <w15:docId w15:val="{3DE1250F-8599-4CE6-B1D2-113FCE2E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1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1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1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1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1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1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1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1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19E"/>
    <w:rPr>
      <w:rFonts w:eastAsiaTheme="majorEastAsia" w:cstheme="majorBidi"/>
      <w:color w:val="272727" w:themeColor="text1" w:themeTint="D8"/>
    </w:rPr>
  </w:style>
  <w:style w:type="paragraph" w:styleId="Title">
    <w:name w:val="Title"/>
    <w:basedOn w:val="Normal"/>
    <w:next w:val="Normal"/>
    <w:link w:val="TitleChar"/>
    <w:uiPriority w:val="10"/>
    <w:qFormat/>
    <w:rsid w:val="00807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19E"/>
    <w:pPr>
      <w:spacing w:before="160"/>
      <w:jc w:val="center"/>
    </w:pPr>
    <w:rPr>
      <w:i/>
      <w:iCs/>
      <w:color w:val="404040" w:themeColor="text1" w:themeTint="BF"/>
    </w:rPr>
  </w:style>
  <w:style w:type="character" w:customStyle="1" w:styleId="QuoteChar">
    <w:name w:val="Quote Char"/>
    <w:basedOn w:val="DefaultParagraphFont"/>
    <w:link w:val="Quote"/>
    <w:uiPriority w:val="29"/>
    <w:rsid w:val="0080719E"/>
    <w:rPr>
      <w:i/>
      <w:iCs/>
      <w:color w:val="404040" w:themeColor="text1" w:themeTint="BF"/>
    </w:rPr>
  </w:style>
  <w:style w:type="paragraph" w:styleId="ListParagraph">
    <w:name w:val="List Paragraph"/>
    <w:basedOn w:val="Normal"/>
    <w:uiPriority w:val="34"/>
    <w:qFormat/>
    <w:rsid w:val="0080719E"/>
    <w:pPr>
      <w:ind w:left="720"/>
      <w:contextualSpacing/>
    </w:pPr>
  </w:style>
  <w:style w:type="character" w:styleId="IntenseEmphasis">
    <w:name w:val="Intense Emphasis"/>
    <w:basedOn w:val="DefaultParagraphFont"/>
    <w:uiPriority w:val="21"/>
    <w:qFormat/>
    <w:rsid w:val="0080719E"/>
    <w:rPr>
      <w:i/>
      <w:iCs/>
      <w:color w:val="0F4761" w:themeColor="accent1" w:themeShade="BF"/>
    </w:rPr>
  </w:style>
  <w:style w:type="paragraph" w:styleId="IntenseQuote">
    <w:name w:val="Intense Quote"/>
    <w:basedOn w:val="Normal"/>
    <w:next w:val="Normal"/>
    <w:link w:val="IntenseQuoteChar"/>
    <w:uiPriority w:val="30"/>
    <w:qFormat/>
    <w:rsid w:val="00807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19E"/>
    <w:rPr>
      <w:i/>
      <w:iCs/>
      <w:color w:val="0F4761" w:themeColor="accent1" w:themeShade="BF"/>
    </w:rPr>
  </w:style>
  <w:style w:type="character" w:styleId="IntenseReference">
    <w:name w:val="Intense Reference"/>
    <w:basedOn w:val="DefaultParagraphFont"/>
    <w:uiPriority w:val="32"/>
    <w:qFormat/>
    <w:rsid w:val="008071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McMillan</dc:creator>
  <cp:keywords/>
  <dc:description/>
  <cp:lastModifiedBy>Kevin T. Hogan</cp:lastModifiedBy>
  <cp:revision>2</cp:revision>
  <dcterms:created xsi:type="dcterms:W3CDTF">2025-11-06T15:02:00Z</dcterms:created>
  <dcterms:modified xsi:type="dcterms:W3CDTF">2026-02-11T18:46:00Z</dcterms:modified>
</cp:coreProperties>
</file>